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EC" w:rsidRPr="00D313EC" w:rsidRDefault="00D313EC" w:rsidP="00D313EC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</w:rPr>
      </w:pPr>
      <w:r w:rsidRPr="00D313EC">
        <w:rPr>
          <w:rFonts w:ascii="Arial Black" w:eastAsia="Times New Roman" w:hAnsi="Arial Black" w:cs="Times New Roman"/>
          <w:b/>
          <w:bCs/>
          <w:caps/>
          <w:sz w:val="24"/>
          <w:szCs w:val="24"/>
        </w:rPr>
        <w:t>dr.</w:t>
      </w:r>
      <w:r w:rsidRPr="00D313EC">
        <w:rPr>
          <w:rFonts w:ascii="Arial Black" w:eastAsia="Times New Roman" w:hAnsi="Arial Black" w:cs="Times New Roman"/>
          <w:b/>
          <w:bCs/>
          <w:sz w:val="24"/>
          <w:szCs w:val="24"/>
        </w:rPr>
        <w:t xml:space="preserve"> A.Q. KHAN COLLEGE OF SCIENCE &amp; TECHNOLOGY</w:t>
      </w:r>
    </w:p>
    <w:p w:rsidR="00D313EC" w:rsidRPr="00D313EC" w:rsidRDefault="00D313EC" w:rsidP="00D31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13EC">
        <w:rPr>
          <w:rFonts w:ascii="Arial Black" w:eastAsia="Times New Roman" w:hAnsi="Arial Black" w:cs="Times New Roman"/>
          <w:b/>
          <w:sz w:val="24"/>
          <w:szCs w:val="24"/>
        </w:rPr>
        <w:t>BAHRIA TOWN PHASE-8</w:t>
      </w:r>
      <w:r w:rsidRPr="00D313EC">
        <w:rPr>
          <w:rFonts w:ascii="Times New Roman" w:eastAsia="Times New Roman" w:hAnsi="Times New Roman" w:cs="Times New Roman"/>
          <w:sz w:val="24"/>
          <w:szCs w:val="24"/>
        </w:rPr>
        <w:t xml:space="preserve"> (Phone-051-5705845-46)</w:t>
      </w:r>
    </w:p>
    <w:p w:rsidR="00D313EC" w:rsidRPr="00D313EC" w:rsidRDefault="00D313EC" w:rsidP="00D31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3EC">
        <w:rPr>
          <w:rFonts w:ascii="Times New Roman" w:eastAsia="Times New Roman" w:hAnsi="Times New Roman" w:cs="Times New Roman"/>
          <w:b/>
          <w:bCs/>
          <w:sz w:val="24"/>
          <w:szCs w:val="24"/>
        </w:rPr>
        <w:t>Book List 2021-2022</w:t>
      </w:r>
    </w:p>
    <w:p w:rsidR="00D313EC" w:rsidRPr="00D313EC" w:rsidRDefault="00D313EC" w:rsidP="00D313EC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aps/>
          <w:sz w:val="28"/>
          <w:szCs w:val="56"/>
        </w:rPr>
      </w:pPr>
      <w:r w:rsidRPr="00D313EC">
        <w:rPr>
          <w:rFonts w:ascii="Times New Roman" w:eastAsia="Times New Roman" w:hAnsi="Times New Roman" w:cs="Times New Roman"/>
          <w:b/>
          <w:bCs/>
          <w:sz w:val="28"/>
          <w:szCs w:val="28"/>
        </w:rPr>
        <w:t>Class – VI</w:t>
      </w:r>
    </w:p>
    <w:tbl>
      <w:tblPr>
        <w:tblpPr w:leftFromText="180" w:rightFromText="180" w:vertAnchor="text" w:horzAnchor="margin" w:tblpY="9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84"/>
        <w:gridCol w:w="5904"/>
        <w:gridCol w:w="1847"/>
      </w:tblGrid>
      <w:tr w:rsidR="00D313EC" w:rsidRPr="00D313EC" w:rsidTr="00633F55">
        <w:tc>
          <w:tcPr>
            <w:tcW w:w="1584" w:type="dxa"/>
          </w:tcPr>
          <w:p w:rsidR="00D313EC" w:rsidRPr="00D313EC" w:rsidRDefault="00D313EC" w:rsidP="00D31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Subjects</w:t>
            </w:r>
          </w:p>
        </w:tc>
        <w:tc>
          <w:tcPr>
            <w:tcW w:w="5904" w:type="dxa"/>
          </w:tcPr>
          <w:p w:rsidR="00D313EC" w:rsidRPr="00D313EC" w:rsidRDefault="00D313EC" w:rsidP="00D31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Prescribed Books</w:t>
            </w:r>
          </w:p>
        </w:tc>
        <w:tc>
          <w:tcPr>
            <w:tcW w:w="1847" w:type="dxa"/>
          </w:tcPr>
          <w:p w:rsidR="00D313EC" w:rsidRPr="00D313EC" w:rsidRDefault="00D313EC" w:rsidP="00D313E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31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Publisher</w:t>
            </w:r>
          </w:p>
        </w:tc>
      </w:tr>
      <w:tr w:rsidR="00D313EC" w:rsidRPr="00D313EC" w:rsidTr="00633F55">
        <w:trPr>
          <w:trHeight w:val="962"/>
        </w:trPr>
        <w:tc>
          <w:tcPr>
            <w:tcW w:w="1584" w:type="dxa"/>
          </w:tcPr>
          <w:p w:rsidR="00D313EC" w:rsidRPr="00D313EC" w:rsidRDefault="00D313EC" w:rsidP="00D3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313EC" w:rsidRPr="00D313EC" w:rsidRDefault="00D313EC" w:rsidP="00D3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13EC">
              <w:rPr>
                <w:rFonts w:ascii="Times New Roman" w:eastAsia="Times New Roman" w:hAnsi="Times New Roman" w:cs="Times New Roman"/>
              </w:rPr>
              <w:t>English</w:t>
            </w:r>
          </w:p>
          <w:p w:rsidR="00D313EC" w:rsidRPr="00D313EC" w:rsidRDefault="00D313EC" w:rsidP="00D3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4" w:type="dxa"/>
          </w:tcPr>
          <w:p w:rsidR="00D313EC" w:rsidRPr="00D313EC" w:rsidRDefault="00D313EC" w:rsidP="00D313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13EC">
              <w:rPr>
                <w:rFonts w:ascii="Times New Roman" w:eastAsia="Times New Roman" w:hAnsi="Times New Roman" w:cs="Times New Roman"/>
              </w:rPr>
              <w:t>New Oxford Modern English Book - 6       (3</w:t>
            </w:r>
            <w:r w:rsidRPr="00D313EC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 w:rsidRPr="00D313EC">
              <w:rPr>
                <w:rFonts w:ascii="Times New Roman" w:eastAsia="Times New Roman" w:hAnsi="Times New Roman" w:cs="Times New Roman"/>
              </w:rPr>
              <w:t xml:space="preserve"> Edition) </w:t>
            </w:r>
          </w:p>
          <w:p w:rsidR="00D313EC" w:rsidRPr="00D313EC" w:rsidRDefault="00D313EC" w:rsidP="00D313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13EC">
              <w:rPr>
                <w:rFonts w:ascii="Times New Roman" w:eastAsia="Times New Roman" w:hAnsi="Times New Roman" w:cs="Times New Roman"/>
              </w:rPr>
              <w:t>New Oxford Modern English Workbook-6 (3</w:t>
            </w:r>
            <w:r w:rsidRPr="00D313EC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 w:rsidRPr="00D313EC">
              <w:rPr>
                <w:rFonts w:ascii="Times New Roman" w:eastAsia="Times New Roman" w:hAnsi="Times New Roman" w:cs="Times New Roman"/>
              </w:rPr>
              <w:t xml:space="preserve"> Edition)</w:t>
            </w:r>
          </w:p>
          <w:p w:rsidR="00D313EC" w:rsidRPr="00D313EC" w:rsidRDefault="00D313EC" w:rsidP="00D313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13EC">
              <w:rPr>
                <w:rFonts w:ascii="Times New Roman" w:eastAsia="Times New Roman" w:hAnsi="Times New Roman" w:cs="Times New Roman"/>
              </w:rPr>
              <w:t>Swiss Family Robinson Student’s Book (</w:t>
            </w:r>
            <w:proofErr w:type="spellStart"/>
            <w:r w:rsidRPr="00D313EC">
              <w:rPr>
                <w:rFonts w:ascii="Times New Roman" w:eastAsia="Times New Roman" w:hAnsi="Times New Roman" w:cs="Times New Roman"/>
              </w:rPr>
              <w:t>Inc</w:t>
            </w:r>
            <w:proofErr w:type="spellEnd"/>
            <w:r w:rsidRPr="00D313EC">
              <w:rPr>
                <w:rFonts w:ascii="Times New Roman" w:eastAsia="Times New Roman" w:hAnsi="Times New Roman" w:cs="Times New Roman"/>
              </w:rPr>
              <w:t xml:space="preserve"> Glossary) </w:t>
            </w:r>
          </w:p>
        </w:tc>
        <w:tc>
          <w:tcPr>
            <w:tcW w:w="1847" w:type="dxa"/>
          </w:tcPr>
          <w:p w:rsidR="00D313EC" w:rsidRPr="00D313EC" w:rsidRDefault="00D313EC" w:rsidP="00D3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13EC">
              <w:rPr>
                <w:rFonts w:ascii="Times New Roman" w:eastAsia="Times New Roman" w:hAnsi="Times New Roman" w:cs="Times New Roman"/>
              </w:rPr>
              <w:t>OUP</w:t>
            </w:r>
          </w:p>
          <w:p w:rsidR="00D313EC" w:rsidRPr="00D313EC" w:rsidRDefault="00D313EC" w:rsidP="00D3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13EC">
              <w:rPr>
                <w:rFonts w:ascii="Times New Roman" w:eastAsia="Times New Roman" w:hAnsi="Times New Roman" w:cs="Times New Roman"/>
              </w:rPr>
              <w:t>OUP</w:t>
            </w:r>
          </w:p>
          <w:p w:rsidR="00D313EC" w:rsidRPr="00D313EC" w:rsidRDefault="00D313EC" w:rsidP="00D3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13EC">
              <w:rPr>
                <w:rFonts w:ascii="Times New Roman" w:eastAsia="Times New Roman" w:hAnsi="Times New Roman" w:cs="Times New Roman"/>
              </w:rPr>
              <w:t>MM PUB</w:t>
            </w:r>
          </w:p>
        </w:tc>
      </w:tr>
      <w:tr w:rsidR="00D313EC" w:rsidRPr="00D313EC" w:rsidTr="00633F55">
        <w:tc>
          <w:tcPr>
            <w:tcW w:w="1584" w:type="dxa"/>
          </w:tcPr>
          <w:p w:rsidR="00D313EC" w:rsidRPr="00D313EC" w:rsidRDefault="00D313EC" w:rsidP="00D3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EC">
              <w:rPr>
                <w:rFonts w:ascii="Times New Roman" w:eastAsia="Times New Roman" w:hAnsi="Times New Roman" w:cs="Times New Roman"/>
              </w:rPr>
              <w:t>Maths</w:t>
            </w:r>
            <w:proofErr w:type="spellEnd"/>
          </w:p>
        </w:tc>
        <w:tc>
          <w:tcPr>
            <w:tcW w:w="5904" w:type="dxa"/>
          </w:tcPr>
          <w:p w:rsidR="00D313EC" w:rsidRPr="00D313EC" w:rsidRDefault="00D313EC" w:rsidP="00D313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13EC">
              <w:rPr>
                <w:rFonts w:ascii="Times New Roman" w:eastAsia="Times New Roman" w:hAnsi="Times New Roman" w:cs="Times New Roman"/>
              </w:rPr>
              <w:t xml:space="preserve">            New Syllabus </w:t>
            </w:r>
            <w:proofErr w:type="spellStart"/>
            <w:r w:rsidRPr="00D313EC">
              <w:rPr>
                <w:rFonts w:ascii="Times New Roman" w:eastAsia="Times New Roman" w:hAnsi="Times New Roman" w:cs="Times New Roman"/>
              </w:rPr>
              <w:t>Maths</w:t>
            </w:r>
            <w:proofErr w:type="spellEnd"/>
            <w:r w:rsidRPr="00D313EC">
              <w:rPr>
                <w:rFonts w:ascii="Times New Roman" w:eastAsia="Times New Roman" w:hAnsi="Times New Roman" w:cs="Times New Roman"/>
              </w:rPr>
              <w:t xml:space="preserve"> I (7</w:t>
            </w:r>
            <w:r w:rsidRPr="00D313EC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D313EC">
              <w:rPr>
                <w:rFonts w:ascii="Times New Roman" w:eastAsia="Times New Roman" w:hAnsi="Times New Roman" w:cs="Times New Roman"/>
              </w:rPr>
              <w:t xml:space="preserve"> Edition)</w:t>
            </w:r>
          </w:p>
        </w:tc>
        <w:tc>
          <w:tcPr>
            <w:tcW w:w="1847" w:type="dxa"/>
          </w:tcPr>
          <w:p w:rsidR="00D313EC" w:rsidRPr="00D313EC" w:rsidRDefault="00D313EC" w:rsidP="00D313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13EC">
              <w:rPr>
                <w:rFonts w:ascii="Times New Roman" w:eastAsia="Times New Roman" w:hAnsi="Times New Roman" w:cs="Times New Roman"/>
              </w:rPr>
              <w:t>OUP</w:t>
            </w:r>
          </w:p>
        </w:tc>
      </w:tr>
      <w:tr w:rsidR="00D313EC" w:rsidRPr="00D313EC" w:rsidTr="00633F55">
        <w:tc>
          <w:tcPr>
            <w:tcW w:w="1584" w:type="dxa"/>
          </w:tcPr>
          <w:p w:rsidR="00D313EC" w:rsidRPr="00D313EC" w:rsidRDefault="00D313EC" w:rsidP="00D3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13EC">
              <w:rPr>
                <w:rFonts w:ascii="Times New Roman" w:eastAsia="Times New Roman" w:hAnsi="Times New Roman" w:cs="Times New Roman"/>
              </w:rPr>
              <w:t>Urdu</w:t>
            </w:r>
          </w:p>
        </w:tc>
        <w:tc>
          <w:tcPr>
            <w:tcW w:w="5904" w:type="dxa"/>
          </w:tcPr>
          <w:p w:rsidR="00D313EC" w:rsidRPr="00D313EC" w:rsidRDefault="00D313EC" w:rsidP="00D313EC">
            <w:pPr>
              <w:bidi/>
              <w:spacing w:after="0" w:line="240" w:lineRule="auto"/>
              <w:rPr>
                <w:rFonts w:ascii="Jameel Noori Nastaleeq" w:eastAsia="Times New Roman" w:hAnsi="Jameel Noori Nastaleeq" w:cs="Jameel Noori Nastaleeq" w:hint="cs"/>
                <w:sz w:val="28"/>
                <w:szCs w:val="28"/>
                <w:lang w:bidi="ur-PK"/>
              </w:rPr>
            </w:pPr>
            <w:r w:rsidRPr="00D313EC">
              <w:rPr>
                <w:rFonts w:ascii="Jameel Noori Nastaleeq" w:eastAsia="Times New Roman" w:hAnsi="Jameel Noori Nastaleeq" w:cs="Jameel Noori Nastaleeq" w:hint="cs"/>
                <w:sz w:val="28"/>
                <w:szCs w:val="28"/>
                <w:rtl/>
                <w:lang w:bidi="ur-PK"/>
              </w:rPr>
              <w:t>اردو چھٹی جماعت کے لئے</w:t>
            </w:r>
          </w:p>
        </w:tc>
        <w:tc>
          <w:tcPr>
            <w:tcW w:w="1847" w:type="dxa"/>
          </w:tcPr>
          <w:p w:rsidR="00D313EC" w:rsidRPr="00D313EC" w:rsidRDefault="00D313EC" w:rsidP="00D3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13EC">
              <w:rPr>
                <w:rFonts w:ascii="Times New Roman" w:eastAsia="Times New Roman" w:hAnsi="Times New Roman" w:cs="Times New Roman"/>
              </w:rPr>
              <w:t>PTB</w:t>
            </w:r>
          </w:p>
        </w:tc>
      </w:tr>
      <w:tr w:rsidR="00D313EC" w:rsidRPr="00D313EC" w:rsidTr="00633F55">
        <w:trPr>
          <w:trHeight w:val="518"/>
        </w:trPr>
        <w:tc>
          <w:tcPr>
            <w:tcW w:w="1584" w:type="dxa"/>
          </w:tcPr>
          <w:p w:rsidR="00D313EC" w:rsidRPr="00D313EC" w:rsidRDefault="00D313EC" w:rsidP="00D3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13EC">
              <w:rPr>
                <w:rFonts w:ascii="Times New Roman" w:eastAsia="Times New Roman" w:hAnsi="Times New Roman" w:cs="Times New Roman"/>
              </w:rPr>
              <w:t>Gen. Science</w:t>
            </w:r>
          </w:p>
        </w:tc>
        <w:tc>
          <w:tcPr>
            <w:tcW w:w="5904" w:type="dxa"/>
          </w:tcPr>
          <w:p w:rsidR="00D313EC" w:rsidRPr="00D313EC" w:rsidRDefault="00D313EC" w:rsidP="00D313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13EC">
              <w:rPr>
                <w:rFonts w:ascii="Times New Roman" w:eastAsia="Times New Roman" w:hAnsi="Times New Roman" w:cs="Times New Roman"/>
              </w:rPr>
              <w:t xml:space="preserve">Inspiring Science – 6 </w:t>
            </w:r>
          </w:p>
        </w:tc>
        <w:tc>
          <w:tcPr>
            <w:tcW w:w="1847" w:type="dxa"/>
          </w:tcPr>
          <w:p w:rsidR="00D313EC" w:rsidRPr="00D313EC" w:rsidRDefault="00D313EC" w:rsidP="00D3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13EC">
              <w:rPr>
                <w:rFonts w:ascii="Times New Roman" w:eastAsia="Times New Roman" w:hAnsi="Times New Roman" w:cs="Times New Roman"/>
              </w:rPr>
              <w:t>Cambridge</w:t>
            </w:r>
          </w:p>
          <w:p w:rsidR="00D313EC" w:rsidRPr="00D313EC" w:rsidRDefault="00D313EC" w:rsidP="00D3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13EC">
              <w:rPr>
                <w:rFonts w:ascii="Times New Roman" w:eastAsia="Times New Roman" w:hAnsi="Times New Roman" w:cs="Times New Roman"/>
              </w:rPr>
              <w:t>(Paramount)</w:t>
            </w:r>
          </w:p>
        </w:tc>
      </w:tr>
      <w:tr w:rsidR="00D313EC" w:rsidRPr="00D313EC" w:rsidTr="00633F55">
        <w:tc>
          <w:tcPr>
            <w:tcW w:w="1584" w:type="dxa"/>
          </w:tcPr>
          <w:p w:rsidR="00D313EC" w:rsidRPr="00D313EC" w:rsidRDefault="00D313EC" w:rsidP="00D313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13EC">
              <w:rPr>
                <w:rFonts w:ascii="Times New Roman" w:eastAsia="Times New Roman" w:hAnsi="Times New Roman" w:cs="Times New Roman"/>
              </w:rPr>
              <w:t>Social Studies</w:t>
            </w:r>
          </w:p>
        </w:tc>
        <w:tc>
          <w:tcPr>
            <w:tcW w:w="5904" w:type="dxa"/>
          </w:tcPr>
          <w:p w:rsidR="00D313EC" w:rsidRPr="00D313EC" w:rsidRDefault="00D313EC" w:rsidP="00D313E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313EC">
              <w:rPr>
                <w:rFonts w:ascii="Times New Roman" w:eastAsia="Times New Roman" w:hAnsi="Times New Roman" w:cs="Times New Roman"/>
              </w:rPr>
              <w:t>We Learn Social Studies Book – 6 (</w:t>
            </w:r>
            <w:proofErr w:type="spellStart"/>
            <w:r w:rsidRPr="00D313EC">
              <w:rPr>
                <w:rFonts w:ascii="Times New Roman" w:eastAsia="Times New Roman" w:hAnsi="Times New Roman" w:cs="Times New Roman"/>
              </w:rPr>
              <w:t>Sabiha</w:t>
            </w:r>
            <w:proofErr w:type="spellEnd"/>
            <w:r w:rsidRPr="00D313E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13EC">
              <w:rPr>
                <w:rFonts w:ascii="Times New Roman" w:eastAsia="Times New Roman" w:hAnsi="Times New Roman" w:cs="Times New Roman"/>
              </w:rPr>
              <w:t>Bukhari</w:t>
            </w:r>
            <w:proofErr w:type="spellEnd"/>
            <w:r w:rsidRPr="00D313E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7" w:type="dxa"/>
          </w:tcPr>
          <w:p w:rsidR="00D313EC" w:rsidRPr="00D313EC" w:rsidRDefault="00D313EC" w:rsidP="00D313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13EC">
              <w:rPr>
                <w:rFonts w:ascii="Times New Roman" w:eastAsia="Times New Roman" w:hAnsi="Times New Roman" w:cs="Times New Roman"/>
              </w:rPr>
              <w:t>OUP</w:t>
            </w:r>
          </w:p>
        </w:tc>
      </w:tr>
      <w:tr w:rsidR="00D313EC" w:rsidRPr="00D313EC" w:rsidTr="00633F55">
        <w:tc>
          <w:tcPr>
            <w:tcW w:w="1584" w:type="dxa"/>
          </w:tcPr>
          <w:p w:rsidR="00D313EC" w:rsidRPr="00D313EC" w:rsidRDefault="00D313EC" w:rsidP="00D3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EC">
              <w:rPr>
                <w:rFonts w:ascii="Times New Roman" w:eastAsia="Times New Roman" w:hAnsi="Times New Roman" w:cs="Times New Roman"/>
              </w:rPr>
              <w:t>Islamiyat</w:t>
            </w:r>
            <w:proofErr w:type="spellEnd"/>
          </w:p>
        </w:tc>
        <w:tc>
          <w:tcPr>
            <w:tcW w:w="5904" w:type="dxa"/>
          </w:tcPr>
          <w:p w:rsidR="00D313EC" w:rsidRPr="00D313EC" w:rsidRDefault="00D313EC" w:rsidP="00D313E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13EC">
              <w:rPr>
                <w:rFonts w:ascii="Jameel Noori Nastaleeq" w:eastAsia="Times New Roman" w:hAnsi="Jameel Noori Nastaleeq" w:cs="Jameel Noori Nastaleeq" w:hint="cs"/>
                <w:rtl/>
              </w:rPr>
              <w:t>اسلامیات   چھٹی جماعت کے لیے</w:t>
            </w:r>
          </w:p>
        </w:tc>
        <w:tc>
          <w:tcPr>
            <w:tcW w:w="1847" w:type="dxa"/>
          </w:tcPr>
          <w:p w:rsidR="00D313EC" w:rsidRPr="00D313EC" w:rsidRDefault="00D313EC" w:rsidP="00D3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13EC">
              <w:rPr>
                <w:rFonts w:ascii="Times New Roman" w:eastAsia="Times New Roman" w:hAnsi="Times New Roman" w:cs="Times New Roman"/>
              </w:rPr>
              <w:t>GABA</w:t>
            </w:r>
          </w:p>
          <w:p w:rsidR="00D313EC" w:rsidRPr="00D313EC" w:rsidRDefault="00D313EC" w:rsidP="00D3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13EC" w:rsidRPr="00D313EC" w:rsidTr="00633F55">
        <w:tc>
          <w:tcPr>
            <w:tcW w:w="1584" w:type="dxa"/>
          </w:tcPr>
          <w:p w:rsidR="00D313EC" w:rsidRPr="00D313EC" w:rsidRDefault="00D313EC" w:rsidP="00D313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13EC">
              <w:rPr>
                <w:rFonts w:ascii="Times New Roman" w:eastAsia="Times New Roman" w:hAnsi="Times New Roman" w:cs="Times New Roman"/>
              </w:rPr>
              <w:t>Computer Sc.</w:t>
            </w:r>
          </w:p>
        </w:tc>
        <w:tc>
          <w:tcPr>
            <w:tcW w:w="5904" w:type="dxa"/>
          </w:tcPr>
          <w:p w:rsidR="00D313EC" w:rsidRPr="00D313EC" w:rsidRDefault="00D313EC" w:rsidP="00D313E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313EC">
              <w:rPr>
                <w:rFonts w:ascii="Times New Roman" w:eastAsia="Times New Roman" w:hAnsi="Times New Roman" w:cs="Times New Roman"/>
              </w:rPr>
              <w:t>Click Start 6</w:t>
            </w:r>
          </w:p>
        </w:tc>
        <w:tc>
          <w:tcPr>
            <w:tcW w:w="1847" w:type="dxa"/>
          </w:tcPr>
          <w:p w:rsidR="00D313EC" w:rsidRPr="00D313EC" w:rsidRDefault="00D313EC" w:rsidP="00D3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13EC">
              <w:rPr>
                <w:rFonts w:ascii="Times New Roman" w:eastAsia="Times New Roman" w:hAnsi="Times New Roman" w:cs="Times New Roman"/>
              </w:rPr>
              <w:t>Cambridge</w:t>
            </w:r>
          </w:p>
        </w:tc>
      </w:tr>
      <w:tr w:rsidR="00D313EC" w:rsidRPr="00D313EC" w:rsidTr="00633F55">
        <w:tc>
          <w:tcPr>
            <w:tcW w:w="1584" w:type="dxa"/>
          </w:tcPr>
          <w:p w:rsidR="00D313EC" w:rsidRPr="00D313EC" w:rsidRDefault="00D313EC" w:rsidP="00D313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13EC">
              <w:rPr>
                <w:rFonts w:ascii="Times New Roman" w:eastAsia="Times New Roman" w:hAnsi="Times New Roman" w:cs="Times New Roman"/>
              </w:rPr>
              <w:t xml:space="preserve">Arts </w:t>
            </w:r>
          </w:p>
        </w:tc>
        <w:tc>
          <w:tcPr>
            <w:tcW w:w="5904" w:type="dxa"/>
          </w:tcPr>
          <w:p w:rsidR="00D313EC" w:rsidRPr="00D313EC" w:rsidRDefault="00D313EC" w:rsidP="00D313E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313EC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A-3 size sketch book                                         </w:t>
            </w:r>
          </w:p>
        </w:tc>
        <w:tc>
          <w:tcPr>
            <w:tcW w:w="1847" w:type="dxa"/>
          </w:tcPr>
          <w:p w:rsidR="00D313EC" w:rsidRPr="00D313EC" w:rsidRDefault="00D313EC" w:rsidP="00D3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313EC" w:rsidRPr="00D313EC" w:rsidRDefault="00D313EC" w:rsidP="00D313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878"/>
        <w:gridCol w:w="4393"/>
      </w:tblGrid>
      <w:tr w:rsidR="00D313EC" w:rsidRPr="00D313EC" w:rsidTr="00633F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71" w:type="dxa"/>
            <w:gridSpan w:val="2"/>
          </w:tcPr>
          <w:p w:rsidR="00D313EC" w:rsidRPr="00D313EC" w:rsidRDefault="00D313EC" w:rsidP="00D313EC">
            <w:pPr>
              <w:keepNext/>
              <w:spacing w:after="0" w:line="36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bCs/>
                <w:i/>
                <w:iCs/>
                <w:sz w:val="24"/>
                <w:szCs w:val="32"/>
              </w:rPr>
            </w:pPr>
            <w:r w:rsidRPr="00D313EC">
              <w:rPr>
                <w:rFonts w:ascii="Arial Black" w:eastAsia="Times New Roman" w:hAnsi="Arial Black" w:cs="Times New Roman"/>
                <w:i/>
                <w:iCs/>
                <w:sz w:val="20"/>
                <w:szCs w:val="20"/>
              </w:rPr>
              <w:t>STATIONERY</w:t>
            </w:r>
          </w:p>
        </w:tc>
      </w:tr>
      <w:tr w:rsidR="00D313EC" w:rsidRPr="00D313EC" w:rsidTr="00633F55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:rsidR="00D313EC" w:rsidRPr="00D313EC" w:rsidRDefault="00D313EC" w:rsidP="00D3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D313EC">
              <w:rPr>
                <w:rFonts w:ascii="Times New Roman" w:eastAsia="Times New Roman" w:hAnsi="Times New Roman" w:cs="Times New Roman"/>
                <w:sz w:val="24"/>
                <w:szCs w:val="32"/>
              </w:rPr>
              <w:t>English    Notebooks (Single Line)                   1</w:t>
            </w:r>
          </w:p>
        </w:tc>
        <w:tc>
          <w:tcPr>
            <w:tcW w:w="4393" w:type="dxa"/>
          </w:tcPr>
          <w:p w:rsidR="00D313EC" w:rsidRPr="00D313EC" w:rsidRDefault="00D313EC" w:rsidP="00D3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proofErr w:type="spellStart"/>
            <w:r w:rsidRPr="00D313EC">
              <w:rPr>
                <w:rFonts w:ascii="Times New Roman" w:eastAsia="Times New Roman" w:hAnsi="Times New Roman" w:cs="Times New Roman"/>
                <w:sz w:val="24"/>
                <w:szCs w:val="32"/>
              </w:rPr>
              <w:t>Islamiyat</w:t>
            </w:r>
            <w:proofErr w:type="spellEnd"/>
            <w:r w:rsidRPr="00D313EC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      Notebook (Broad Line)       1</w:t>
            </w:r>
          </w:p>
        </w:tc>
      </w:tr>
      <w:tr w:rsidR="00D313EC" w:rsidRPr="00D313EC" w:rsidTr="00633F55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:rsidR="00D313EC" w:rsidRPr="00D313EC" w:rsidRDefault="00D313EC" w:rsidP="00D3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proofErr w:type="spellStart"/>
            <w:r w:rsidRPr="00D313EC">
              <w:rPr>
                <w:rFonts w:ascii="Times New Roman" w:eastAsia="Times New Roman" w:hAnsi="Times New Roman" w:cs="Times New Roman"/>
                <w:sz w:val="24"/>
                <w:szCs w:val="32"/>
              </w:rPr>
              <w:t>Maths</w:t>
            </w:r>
            <w:proofErr w:type="spellEnd"/>
            <w:r w:rsidRPr="00D313EC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     Notebooks (Single Line)                   1</w:t>
            </w:r>
          </w:p>
        </w:tc>
        <w:tc>
          <w:tcPr>
            <w:tcW w:w="4393" w:type="dxa"/>
          </w:tcPr>
          <w:p w:rsidR="00D313EC" w:rsidRPr="00D313EC" w:rsidRDefault="00D313EC" w:rsidP="00D3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D313EC">
              <w:rPr>
                <w:rFonts w:ascii="Times New Roman" w:eastAsia="Times New Roman" w:hAnsi="Times New Roman" w:cs="Times New Roman"/>
                <w:sz w:val="24"/>
                <w:szCs w:val="32"/>
              </w:rPr>
              <w:t>Computer Sc. Notebook (Single Line)     1</w:t>
            </w:r>
          </w:p>
        </w:tc>
      </w:tr>
      <w:tr w:rsidR="00D313EC" w:rsidRPr="00D313EC" w:rsidTr="00633F55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:rsidR="00D313EC" w:rsidRPr="00D313EC" w:rsidRDefault="00D313EC" w:rsidP="00D3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D313EC">
              <w:rPr>
                <w:rFonts w:ascii="Times New Roman" w:eastAsia="Times New Roman" w:hAnsi="Times New Roman" w:cs="Times New Roman"/>
                <w:sz w:val="24"/>
                <w:szCs w:val="32"/>
              </w:rPr>
              <w:t>Urdu        Notebooks (Broad Line)                   1</w:t>
            </w:r>
          </w:p>
        </w:tc>
        <w:tc>
          <w:tcPr>
            <w:tcW w:w="4393" w:type="dxa"/>
          </w:tcPr>
          <w:p w:rsidR="00D313EC" w:rsidRPr="00D313EC" w:rsidRDefault="00D313EC" w:rsidP="00D3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D313EC">
              <w:rPr>
                <w:rFonts w:ascii="Times New Roman" w:eastAsia="Times New Roman" w:hAnsi="Times New Roman" w:cs="Times New Roman"/>
                <w:sz w:val="24"/>
                <w:szCs w:val="32"/>
              </w:rPr>
              <w:t>Student Diary                                            1</w:t>
            </w:r>
          </w:p>
        </w:tc>
      </w:tr>
      <w:tr w:rsidR="00D313EC" w:rsidRPr="00D313EC" w:rsidTr="00633F55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:rsidR="00D313EC" w:rsidRPr="00D313EC" w:rsidRDefault="00D313EC" w:rsidP="00D3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D313EC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Gen. Science Notebook </w:t>
            </w:r>
            <w:r w:rsidRPr="00D313EC">
              <w:rPr>
                <w:rFonts w:ascii="Times New Roman" w:eastAsia="Times New Roman" w:hAnsi="Times New Roman" w:cs="Times New Roman"/>
                <w:szCs w:val="32"/>
              </w:rPr>
              <w:t>(Interleaf)</w:t>
            </w:r>
            <w:r w:rsidRPr="00D313EC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                    1</w:t>
            </w:r>
          </w:p>
        </w:tc>
        <w:tc>
          <w:tcPr>
            <w:tcW w:w="4393" w:type="dxa"/>
          </w:tcPr>
          <w:p w:rsidR="00D313EC" w:rsidRPr="00D313EC" w:rsidRDefault="00D313EC" w:rsidP="00D3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D313EC">
              <w:rPr>
                <w:rFonts w:ascii="Times New Roman" w:eastAsia="Times New Roman" w:hAnsi="Times New Roman" w:cs="Times New Roman"/>
                <w:sz w:val="24"/>
                <w:szCs w:val="32"/>
              </w:rPr>
              <w:t>Geometry Box                                           1</w:t>
            </w:r>
          </w:p>
        </w:tc>
      </w:tr>
      <w:tr w:rsidR="00D313EC" w:rsidRPr="00D313EC" w:rsidTr="00633F55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:rsidR="00D313EC" w:rsidRPr="00D313EC" w:rsidRDefault="00D313EC" w:rsidP="00D3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D313EC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Social Studies     Notebook </w:t>
            </w:r>
            <w:r w:rsidRPr="00D313EC">
              <w:rPr>
                <w:rFonts w:ascii="Times New Roman" w:eastAsia="Times New Roman" w:hAnsi="Times New Roman" w:cs="Times New Roman"/>
                <w:szCs w:val="32"/>
              </w:rPr>
              <w:t>(Interleaf)</w:t>
            </w:r>
            <w:r w:rsidRPr="00D313EC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              1</w:t>
            </w:r>
          </w:p>
        </w:tc>
        <w:tc>
          <w:tcPr>
            <w:tcW w:w="4393" w:type="dxa"/>
          </w:tcPr>
          <w:p w:rsidR="00D313EC" w:rsidRPr="00D313EC" w:rsidRDefault="00D313EC" w:rsidP="00D3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D313EC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Pencils (4B, 6B)                                        1          </w:t>
            </w:r>
          </w:p>
        </w:tc>
      </w:tr>
      <w:tr w:rsidR="00D313EC" w:rsidRPr="00D313EC" w:rsidTr="00633F55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:rsidR="00D313EC" w:rsidRPr="00D313EC" w:rsidRDefault="00D313EC" w:rsidP="00D3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D313EC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Liquid Glue (UHU)                                           1 </w:t>
            </w:r>
          </w:p>
        </w:tc>
        <w:tc>
          <w:tcPr>
            <w:tcW w:w="4393" w:type="dxa"/>
          </w:tcPr>
          <w:p w:rsidR="00D313EC" w:rsidRPr="00D313EC" w:rsidRDefault="00D313EC" w:rsidP="00D3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D313EC">
              <w:rPr>
                <w:rFonts w:ascii="Times New Roman" w:eastAsia="Times New Roman" w:hAnsi="Times New Roman" w:cs="Times New Roman"/>
                <w:sz w:val="24"/>
                <w:szCs w:val="32"/>
              </w:rPr>
              <w:t>Scissors                                                      1</w:t>
            </w:r>
          </w:p>
        </w:tc>
      </w:tr>
      <w:tr w:rsidR="00D313EC" w:rsidRPr="00D313EC" w:rsidTr="00633F55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:rsidR="00D313EC" w:rsidRPr="00D313EC" w:rsidRDefault="00D313EC" w:rsidP="00D3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proofErr w:type="spellStart"/>
            <w:r w:rsidRPr="00D313EC">
              <w:rPr>
                <w:rFonts w:ascii="Times New Roman" w:eastAsia="Times New Roman" w:hAnsi="Times New Roman" w:cs="Times New Roman"/>
                <w:sz w:val="24"/>
                <w:szCs w:val="32"/>
              </w:rPr>
              <w:t>Coloured</w:t>
            </w:r>
            <w:proofErr w:type="spellEnd"/>
            <w:r w:rsidRPr="00D313EC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pencils (pack of 12)                           1</w:t>
            </w:r>
          </w:p>
        </w:tc>
        <w:tc>
          <w:tcPr>
            <w:tcW w:w="4393" w:type="dxa"/>
          </w:tcPr>
          <w:p w:rsidR="00D313EC" w:rsidRPr="00D313EC" w:rsidRDefault="00D313EC" w:rsidP="00D313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D313EC">
              <w:rPr>
                <w:rFonts w:ascii="Times New Roman" w:eastAsia="Times New Roman" w:hAnsi="Times New Roman" w:cs="Times New Roman"/>
                <w:sz w:val="24"/>
                <w:szCs w:val="32"/>
              </w:rPr>
              <w:t>-</w:t>
            </w:r>
          </w:p>
        </w:tc>
      </w:tr>
    </w:tbl>
    <w:p w:rsidR="00D313EC" w:rsidRPr="00D313EC" w:rsidRDefault="00D313EC" w:rsidP="00D313EC">
      <w:pPr>
        <w:spacing w:after="0" w:line="240" w:lineRule="auto"/>
        <w:ind w:right="-32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313EC" w:rsidRPr="00D313EC" w:rsidRDefault="00D313EC" w:rsidP="00D313EC">
      <w:pPr>
        <w:spacing w:after="0" w:line="240" w:lineRule="auto"/>
        <w:ind w:right="-321"/>
        <w:rPr>
          <w:rFonts w:ascii="Times New Roman" w:eastAsia="Times New Roman" w:hAnsi="Times New Roman" w:cs="Times New Roman"/>
          <w:b/>
        </w:rPr>
      </w:pPr>
      <w:r w:rsidRPr="00D313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NOTE:</w:t>
      </w:r>
      <w:r w:rsidRPr="00D313EC">
        <w:rPr>
          <w:rFonts w:ascii="Times New Roman" w:eastAsia="Times New Roman" w:hAnsi="Times New Roman" w:cs="Times New Roman"/>
          <w:b/>
          <w:bCs/>
        </w:rPr>
        <w:t xml:space="preserve"> a</w:t>
      </w:r>
      <w:r w:rsidRPr="00D313EC">
        <w:rPr>
          <w:rFonts w:ascii="Times New Roman" w:eastAsia="Times New Roman" w:hAnsi="Times New Roman" w:cs="Times New Roman"/>
          <w:b/>
          <w:bCs/>
        </w:rPr>
        <w:t>. Notebooks</w:t>
      </w:r>
      <w:r w:rsidRPr="00D313EC">
        <w:rPr>
          <w:rFonts w:ascii="Times New Roman" w:eastAsia="Times New Roman" w:hAnsi="Times New Roman" w:cs="Times New Roman"/>
          <w:b/>
          <w:bCs/>
        </w:rPr>
        <w:t xml:space="preserve"> should bear the college insignia and covered with transparent sheet. </w:t>
      </w:r>
    </w:p>
    <w:p w:rsidR="00D313EC" w:rsidRPr="00D313EC" w:rsidRDefault="00D313EC" w:rsidP="00D313EC">
      <w:pPr>
        <w:spacing w:after="0" w:line="240" w:lineRule="auto"/>
        <w:ind w:right="-321" w:firstLine="720"/>
        <w:rPr>
          <w:rFonts w:ascii="Times New Roman" w:eastAsia="Times New Roman" w:hAnsi="Times New Roman" w:cs="Times New Roman"/>
          <w:b/>
        </w:rPr>
      </w:pPr>
      <w:r w:rsidRPr="00D313EC">
        <w:rPr>
          <w:rFonts w:ascii="Times New Roman" w:eastAsia="Times New Roman" w:hAnsi="Times New Roman" w:cs="Times New Roman"/>
          <w:b/>
          <w:bCs/>
        </w:rPr>
        <w:t xml:space="preserve"> </w:t>
      </w:r>
      <w:r w:rsidRPr="00D313EC">
        <w:rPr>
          <w:rFonts w:ascii="Times New Roman" w:eastAsia="Times New Roman" w:hAnsi="Times New Roman" w:cs="Times New Roman"/>
          <w:b/>
          <w:bCs/>
        </w:rPr>
        <w:t>b. Books</w:t>
      </w:r>
      <w:r w:rsidRPr="00D313EC">
        <w:rPr>
          <w:rFonts w:ascii="Times New Roman" w:eastAsia="Times New Roman" w:hAnsi="Times New Roman" w:cs="Times New Roman"/>
          <w:b/>
        </w:rPr>
        <w:t>, copies &amp; stationary items are available at College Book shop.</w:t>
      </w:r>
    </w:p>
    <w:p w:rsidR="00396A43" w:rsidRDefault="00396A43" w:rsidP="00D313EC">
      <w:pPr>
        <w:jc w:val="center"/>
      </w:pPr>
      <w:bookmarkStart w:id="0" w:name="_GoBack"/>
      <w:bookmarkEnd w:id="0"/>
    </w:p>
    <w:sectPr w:rsidR="00396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64DB2"/>
    <w:multiLevelType w:val="hybridMultilevel"/>
    <w:tmpl w:val="95B01A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0D6179"/>
    <w:multiLevelType w:val="hybridMultilevel"/>
    <w:tmpl w:val="EC82DF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EC"/>
    <w:rsid w:val="00396A43"/>
    <w:rsid w:val="00D3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Computers point</dc:creator>
  <cp:lastModifiedBy>Computers point</cp:lastModifiedBy>
  <cp:revision>1</cp:revision>
  <dcterms:created xsi:type="dcterms:W3CDTF">2021-04-10T08:02:00Z</dcterms:created>
  <dcterms:modified xsi:type="dcterms:W3CDTF">2021-04-10T08:03:00Z</dcterms:modified>
</cp:coreProperties>
</file>